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0526C2F2"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0133004D"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770478">
                                                              <w:rPr>
                                                                <w:rFonts w:asciiTheme="minorHAnsi" w:cstheme="minorBidi"/>
                                                                <w:b/>
                                                                <w:bCs/>
                                                                <w:color w:val="365F91" w:themeColor="accent1" w:themeShade="BF"/>
                                                                <w:kern w:val="24"/>
                                                              </w:rPr>
                                                              <w:t>6</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0133004D"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E57F02">
                                                        <w:rPr>
                                                          <w:rFonts w:asciiTheme="minorHAnsi" w:cstheme="minorBidi"/>
                                                          <w:b/>
                                                          <w:bCs/>
                                                          <w:color w:val="365F91" w:themeColor="accent1" w:themeShade="BF"/>
                                                          <w:kern w:val="24"/>
                                                        </w:rPr>
                                                        <w:t>1</w:t>
                                                      </w:r>
                                                      <w:r w:rsidR="00770478">
                                                        <w:rPr>
                                                          <w:rFonts w:asciiTheme="minorHAnsi" w:cstheme="minorBidi"/>
                                                          <w:b/>
                                                          <w:bCs/>
                                                          <w:color w:val="365F91" w:themeColor="accent1" w:themeShade="BF"/>
                                                          <w:kern w:val="24"/>
                                                        </w:rPr>
                                                        <w:t>6</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24D9E2B2" w14:textId="04B067F7" w:rsidR="00EB467E" w:rsidRPr="00DB19C7" w:rsidRDefault="00EB467E" w:rsidP="00EB467E">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Industry Updates</w:t>
                                          </w:r>
                                        </w:p>
                                        <w:p w14:paraId="71948CF0" w14:textId="4EDA7771" w:rsidR="00AF7BA5" w:rsidRDefault="00AF7BA5" w:rsidP="003D7AC4">
                                          <w:pPr>
                                            <w:pStyle w:val="NormalWeb"/>
                                            <w:spacing w:line="276" w:lineRule="auto"/>
                                            <w:jc w:val="both"/>
                                            <w:rPr>
                                              <w:rStyle w:val="Emphasis"/>
                                              <w:b/>
                                              <w:bCs/>
                                              <w:sz w:val="24"/>
                                              <w:szCs w:val="24"/>
                                            </w:rPr>
                                          </w:pPr>
                                          <w:r w:rsidRPr="00AF7BA5">
                                            <w:rPr>
                                              <w:rStyle w:val="Emphasis"/>
                                              <w:b/>
                                              <w:bCs/>
                                              <w:sz w:val="24"/>
                                              <w:szCs w:val="24"/>
                                            </w:rPr>
                                            <w:t>DRDO develops kiosk for COVID-19 sample</w:t>
                                          </w:r>
                                          <w:r>
                                            <w:rPr>
                                              <w:rStyle w:val="Emphasis"/>
                                              <w:b/>
                                              <w:bCs/>
                                              <w:sz w:val="24"/>
                                              <w:szCs w:val="24"/>
                                            </w:rPr>
                                            <w:t xml:space="preserve"> </w:t>
                                          </w:r>
                                          <w:r w:rsidRPr="00AF7BA5">
                                            <w:rPr>
                                              <w:rStyle w:val="Emphasis"/>
                                              <w:b/>
                                              <w:bCs/>
                                              <w:sz w:val="24"/>
                                              <w:szCs w:val="24"/>
                                            </w:rPr>
                                            <w:t>C</w:t>
                                          </w:r>
                                          <w:r w:rsidRPr="00AF7BA5">
                                            <w:rPr>
                                              <w:rStyle w:val="Emphasis"/>
                                              <w:b/>
                                              <w:bCs/>
                                              <w:sz w:val="24"/>
                                              <w:szCs w:val="24"/>
                                            </w:rPr>
                                            <w:t>ollection</w:t>
                                          </w:r>
                                          <w:r>
                                            <w:rPr>
                                              <w:rStyle w:val="Emphasis"/>
                                              <w:b/>
                                              <w:bCs/>
                                              <w:sz w:val="24"/>
                                              <w:szCs w:val="24"/>
                                            </w:rPr>
                                            <w:t xml:space="preserve"> – </w:t>
                                          </w:r>
                                          <w:hyperlink r:id="rId10" w:history="1">
                                            <w:r w:rsidRPr="003D7AC4">
                                              <w:rPr>
                                                <w:rStyle w:val="Hyperlink"/>
                                                <w:sz w:val="24"/>
                                                <w:szCs w:val="24"/>
                                              </w:rPr>
                                              <w:t>Read more</w:t>
                                            </w:r>
                                          </w:hyperlink>
                                        </w:p>
                                        <w:p w14:paraId="3157A217" w14:textId="0E869B5F" w:rsidR="007501BC" w:rsidRDefault="007501B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Restarting operations after COVID-19 Lockdown – The Toyota Way – </w:t>
                                          </w:r>
                                          <w:hyperlink r:id="rId11" w:history="1">
                                            <w:r w:rsidRPr="007501BC">
                                              <w:rPr>
                                                <w:rStyle w:val="Hyperlink"/>
                                                <w:sz w:val="24"/>
                                                <w:szCs w:val="24"/>
                                              </w:rPr>
                                              <w:t>Read more</w:t>
                                            </w:r>
                                          </w:hyperlink>
                                        </w:p>
                                        <w:p w14:paraId="2A6255D2" w14:textId="77777777" w:rsidR="007501BC" w:rsidRDefault="007501BC" w:rsidP="002A0D0A">
                                          <w:pPr>
                                            <w:pStyle w:val="NormalWeb"/>
                                            <w:spacing w:before="0" w:beforeAutospacing="0" w:after="0" w:afterAutospacing="0" w:line="276" w:lineRule="auto"/>
                                            <w:jc w:val="both"/>
                                            <w:rPr>
                                              <w:rStyle w:val="Emphasis"/>
                                              <w:b/>
                                              <w:bCs/>
                                              <w:sz w:val="24"/>
                                              <w:szCs w:val="24"/>
                                            </w:rPr>
                                          </w:pPr>
                                        </w:p>
                                        <w:p w14:paraId="155A4473" w14:textId="29EEAFED" w:rsidR="002A0D0A" w:rsidRDefault="00DF0D3C" w:rsidP="002A0D0A">
                                          <w:pPr>
                                            <w:pStyle w:val="NormalWeb"/>
                                            <w:spacing w:before="0" w:beforeAutospacing="0" w:after="0" w:afterAutospacing="0" w:line="276" w:lineRule="auto"/>
                                            <w:jc w:val="both"/>
                                            <w:rPr>
                                              <w:rStyle w:val="Emphasis"/>
                                              <w:b/>
                                              <w:bCs/>
                                              <w:sz w:val="24"/>
                                              <w:szCs w:val="24"/>
                                            </w:rPr>
                                          </w:pPr>
                                          <w:r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hyperlink r:id="rId12" w:history="1">
                                            <w:r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3"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4"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1FA43906" w14:textId="77777777" w:rsidR="005E6363" w:rsidRDefault="005E6363" w:rsidP="00483EA3">
                                          <w:pPr>
                                            <w:pStyle w:val="NormalWeb"/>
                                            <w:spacing w:before="0" w:beforeAutospacing="0" w:after="0" w:afterAutospacing="0"/>
                                            <w:jc w:val="center"/>
                                            <w:rPr>
                                              <w:rFonts w:ascii="Arial" w:hAnsi="Arial" w:cs="Arial"/>
                                              <w:color w:val="555555"/>
                                              <w:sz w:val="18"/>
                                              <w:szCs w:val="18"/>
                                            </w:rPr>
                                          </w:pPr>
                                        </w:p>
                                        <w:p w14:paraId="47222D19" w14:textId="4D57B2C8" w:rsidR="005E6363" w:rsidRDefault="005E6363" w:rsidP="005E6363">
                                          <w:pPr>
                                            <w:jc w:val="both"/>
                                            <w:rPr>
                                              <w:rStyle w:val="Emphasis"/>
                                              <w:b/>
                                              <w:bCs/>
                                              <w:sz w:val="24"/>
                                              <w:szCs w:val="24"/>
                                            </w:rPr>
                                          </w:pPr>
                                          <w:r w:rsidRPr="00126647">
                                            <w:rPr>
                                              <w:rStyle w:val="Emphasis"/>
                                              <w:b/>
                                              <w:bCs/>
                                              <w:sz w:val="24"/>
                                              <w:szCs w:val="24"/>
                                            </w:rPr>
                                            <w:t>Mastercam Webinar - Efficient Manufacturing for Toolmakers, in association with TAGMA India</w:t>
                                          </w:r>
                                        </w:p>
                                        <w:p w14:paraId="0C315CF2" w14:textId="7E7E3C5A" w:rsidR="00126647" w:rsidRDefault="00126647" w:rsidP="00126647">
                                          <w:pPr>
                                            <w:jc w:val="both"/>
                                            <w:rPr>
                                              <w:rStyle w:val="Hyperlink"/>
                                              <w:rFonts w:ascii="Arial" w:eastAsiaTheme="minorEastAsia" w:hAnsi="Arial" w:cs="Arial"/>
                                              <w:spacing w:val="15"/>
                                              <w:sz w:val="21"/>
                                              <w:szCs w:val="21"/>
                                            </w:rPr>
                                          </w:pPr>
                                          <w:r w:rsidRPr="00831BF0">
                                            <w:rPr>
                                              <w:rFonts w:asciiTheme="minorHAnsi" w:eastAsiaTheme="minorEastAsia" w:hAnsiTheme="minorHAnsi" w:cstheme="minorBidi"/>
                                              <w:color w:val="5A5A5A" w:themeColor="text1" w:themeTint="A5"/>
                                              <w:spacing w:val="15"/>
                                            </w:rPr>
                                            <w:t xml:space="preserve">Date: Apr </w:t>
                                          </w:r>
                                          <w:r w:rsidR="003D7AC4">
                                            <w:rPr>
                                              <w:rFonts w:asciiTheme="minorHAnsi" w:eastAsiaTheme="minorEastAsia" w:hAnsiTheme="minorHAnsi" w:cstheme="minorBidi"/>
                                              <w:color w:val="5A5A5A" w:themeColor="text1" w:themeTint="A5"/>
                                              <w:spacing w:val="15"/>
                                            </w:rPr>
                                            <w:t>21</w:t>
                                          </w:r>
                                          <w:r w:rsidRPr="00831BF0">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11:</w:t>
                                          </w:r>
                                          <w:r>
                                            <w:rPr>
                                              <w:rFonts w:asciiTheme="minorHAnsi" w:eastAsiaTheme="minorEastAsia" w:hAnsiTheme="minorHAnsi" w:cstheme="minorBidi"/>
                                              <w:color w:val="5A5A5A" w:themeColor="text1" w:themeTint="A5"/>
                                              <w:spacing w:val="15"/>
                                            </w:rPr>
                                            <w:t>0</w:t>
                                          </w:r>
                                          <w:r w:rsidRPr="00831BF0">
                                            <w:rPr>
                                              <w:rFonts w:asciiTheme="minorHAnsi" w:eastAsiaTheme="minorEastAsia" w:hAnsiTheme="minorHAnsi" w:cstheme="minorBidi"/>
                                              <w:color w:val="5A5A5A" w:themeColor="text1" w:themeTint="A5"/>
                                              <w:spacing w:val="15"/>
                                            </w:rPr>
                                            <w:t xml:space="preserve">0 AM </w:t>
                                          </w:r>
                                          <w:r>
                                            <w:rPr>
                                              <w:rFonts w:asciiTheme="minorHAnsi" w:eastAsiaTheme="minorEastAsia" w:hAnsiTheme="minorHAnsi" w:cstheme="minorBidi"/>
                                              <w:color w:val="5A5A5A" w:themeColor="text1" w:themeTint="A5"/>
                                              <w:spacing w:val="15"/>
                                            </w:rPr>
                                            <w:t xml:space="preserve"> </w:t>
                                          </w:r>
                                          <w:hyperlink r:id="rId15" w:history="1">
                                            <w:r w:rsidRPr="005E6363">
                                              <w:rPr>
                                                <w:rStyle w:val="Hyperlink"/>
                                                <w:rFonts w:ascii="Arial" w:eastAsiaTheme="minorEastAsia" w:hAnsi="Arial" w:cs="Arial"/>
                                                <w:spacing w:val="15"/>
                                                <w:sz w:val="21"/>
                                                <w:szCs w:val="21"/>
                                              </w:rPr>
                                              <w:t>Read more</w:t>
                                            </w:r>
                                          </w:hyperlink>
                                        </w:p>
                                        <w:p w14:paraId="758BF472" w14:textId="21B09AD6" w:rsidR="002A3EE4" w:rsidRDefault="002A3EE4" w:rsidP="00126647">
                                          <w:pPr>
                                            <w:jc w:val="both"/>
                                            <w:rPr>
                                              <w:rStyle w:val="Hyperlink"/>
                                              <w:rFonts w:ascii="Arial" w:eastAsiaTheme="minorEastAsia" w:hAnsi="Arial" w:cs="Arial"/>
                                              <w:spacing w:val="15"/>
                                              <w:sz w:val="21"/>
                                              <w:szCs w:val="21"/>
                                            </w:rPr>
                                          </w:pPr>
                                        </w:p>
                                        <w:p w14:paraId="5FD9D880" w14:textId="194758F8" w:rsidR="003D7AC4" w:rsidRDefault="003D7AC4" w:rsidP="003D7AC4">
                                          <w:pPr>
                                            <w:rPr>
                                              <w:rStyle w:val="Emphasis"/>
                                              <w:b/>
                                              <w:bCs/>
                                              <w:sz w:val="24"/>
                                              <w:szCs w:val="24"/>
                                            </w:rPr>
                                          </w:pPr>
                                          <w:proofErr w:type="spellStart"/>
                                          <w:r>
                                            <w:rPr>
                                              <w:rStyle w:val="Emphasis"/>
                                              <w:b/>
                                              <w:bCs/>
                                              <w:sz w:val="24"/>
                                              <w:szCs w:val="24"/>
                                            </w:rPr>
                                            <w:t>Prolim</w:t>
                                          </w:r>
                                          <w:proofErr w:type="spellEnd"/>
                                          <w:r>
                                            <w:rPr>
                                              <w:rStyle w:val="Emphasis"/>
                                              <w:b/>
                                              <w:bCs/>
                                              <w:sz w:val="24"/>
                                              <w:szCs w:val="24"/>
                                            </w:rPr>
                                            <w:t xml:space="preserve"> - S</w:t>
                                          </w:r>
                                          <w:r w:rsidRPr="003D7AC4">
                                            <w:rPr>
                                              <w:rStyle w:val="Emphasis"/>
                                              <w:b/>
                                              <w:bCs/>
                                              <w:sz w:val="24"/>
                                              <w:szCs w:val="24"/>
                                            </w:rPr>
                                            <w:t>low RFQ Response Rate &amp; Inaccurate Tool Cost Estimation? How Integrated RFQ/Cost</w:t>
                                          </w:r>
                                        </w:p>
                                        <w:p w14:paraId="0F30D7F7" w14:textId="2AC66E11" w:rsidR="003D7AC4" w:rsidRDefault="003D7AC4" w:rsidP="003D7AC4">
                                          <w:pPr>
                                            <w:jc w:val="both"/>
                                            <w:rPr>
                                              <w:rFonts w:asciiTheme="minorHAnsi" w:eastAsiaTheme="minorEastAsia" w:hAnsiTheme="minorHAnsi" w:cstheme="minorBidi"/>
                                              <w:color w:val="5A5A5A" w:themeColor="text1" w:themeTint="A5"/>
                                              <w:spacing w:val="15"/>
                                            </w:rPr>
                                          </w:pPr>
                                          <w:r w:rsidRPr="00831BF0">
                                            <w:rPr>
                                              <w:rFonts w:asciiTheme="minorHAnsi" w:eastAsiaTheme="minorEastAsia" w:hAnsiTheme="minorHAnsi" w:cstheme="minorBidi"/>
                                              <w:color w:val="5A5A5A" w:themeColor="text1" w:themeTint="A5"/>
                                              <w:spacing w:val="15"/>
                                            </w:rPr>
                                            <w:t xml:space="preserve">Date: Apr </w:t>
                                          </w:r>
                                          <w:r>
                                            <w:rPr>
                                              <w:rFonts w:asciiTheme="minorHAnsi" w:eastAsiaTheme="minorEastAsia" w:hAnsiTheme="minorHAnsi" w:cstheme="minorBidi"/>
                                              <w:color w:val="5A5A5A" w:themeColor="text1" w:themeTint="A5"/>
                                              <w:spacing w:val="15"/>
                                            </w:rPr>
                                            <w:t>21</w:t>
                                          </w:r>
                                          <w:r w:rsidRPr="00831BF0">
                                            <w:rPr>
                                              <w:rFonts w:asciiTheme="minorHAnsi" w:eastAsiaTheme="minorEastAsia" w:hAnsiTheme="minorHAnsi" w:cstheme="minorBidi"/>
                                              <w:color w:val="5A5A5A" w:themeColor="text1" w:themeTint="A5"/>
                                              <w:spacing w:val="15"/>
                                            </w:rPr>
                                            <w:t xml:space="preserve">, 2020 </w:t>
                                          </w:r>
                                          <w:proofErr w:type="gramStart"/>
                                          <w:r>
                                            <w:rPr>
                                              <w:rFonts w:asciiTheme="minorHAnsi" w:eastAsiaTheme="minorEastAsia" w:hAnsiTheme="minorHAnsi" w:cstheme="minorBidi"/>
                                              <w:color w:val="5A5A5A" w:themeColor="text1" w:themeTint="A5"/>
                                              <w:spacing w:val="15"/>
                                            </w:rPr>
                                            <w:t xml:space="preserve">|  </w:t>
                                          </w:r>
                                          <w:r w:rsidRPr="00831BF0">
                                            <w:rPr>
                                              <w:rFonts w:asciiTheme="minorHAnsi" w:eastAsiaTheme="minorEastAsia" w:hAnsiTheme="minorHAnsi" w:cstheme="minorBidi"/>
                                              <w:color w:val="5A5A5A" w:themeColor="text1" w:themeTint="A5"/>
                                              <w:spacing w:val="15"/>
                                            </w:rPr>
                                            <w:t>11</w:t>
                                          </w:r>
                                          <w:proofErr w:type="gramEnd"/>
                                          <w:r w:rsidRPr="00831BF0">
                                            <w:rPr>
                                              <w:rFonts w:asciiTheme="minorHAnsi" w:eastAsiaTheme="minorEastAsia" w:hAnsiTheme="minorHAnsi" w:cstheme="minorBidi"/>
                                              <w:color w:val="5A5A5A" w:themeColor="text1" w:themeTint="A5"/>
                                              <w:spacing w:val="15"/>
                                            </w:rPr>
                                            <w:t xml:space="preserve">:30 AM </w:t>
                                          </w:r>
                                          <w:r>
                                            <w:rPr>
                                              <w:rFonts w:asciiTheme="minorHAnsi" w:eastAsiaTheme="minorEastAsia" w:hAnsiTheme="minorHAnsi" w:cstheme="minorBidi"/>
                                              <w:color w:val="5A5A5A" w:themeColor="text1" w:themeTint="A5"/>
                                              <w:spacing w:val="15"/>
                                            </w:rPr>
                                            <w:t xml:space="preserve"> </w:t>
                                          </w:r>
                                        </w:p>
                                        <w:p w14:paraId="197939C6" w14:textId="5AAA323A" w:rsidR="003D7AC4" w:rsidRDefault="003D7AC4" w:rsidP="003D7AC4">
                                          <w:pPr>
                                            <w:jc w:val="both"/>
                                            <w:rPr>
                                              <w:rStyle w:val="Hyperlink"/>
                                              <w:rFonts w:ascii="Arial" w:hAnsi="Arial" w:cs="Arial"/>
                                              <w:sz w:val="21"/>
                                              <w:szCs w:val="21"/>
                                            </w:rPr>
                                          </w:pPr>
                                        </w:p>
                                        <w:p w14:paraId="4E55B7FB" w14:textId="558017EB" w:rsidR="003D7AC4" w:rsidRDefault="003D7AC4" w:rsidP="003D7AC4">
                                          <w:pPr>
                                            <w:jc w:val="both"/>
                                            <w:rPr>
                                              <w:rStyle w:val="Emphasis"/>
                                              <w:b/>
                                              <w:bCs/>
                                              <w:sz w:val="24"/>
                                              <w:szCs w:val="24"/>
                                            </w:rPr>
                                          </w:pPr>
                                          <w:proofErr w:type="spellStart"/>
                                          <w:r w:rsidRPr="003D7AC4">
                                            <w:rPr>
                                              <w:rStyle w:val="Emphasis"/>
                                              <w:b/>
                                              <w:bCs/>
                                              <w:sz w:val="24"/>
                                              <w:szCs w:val="24"/>
                                            </w:rPr>
                                            <w:t>Voestalpine</w:t>
                                          </w:r>
                                          <w:proofErr w:type="spellEnd"/>
                                          <w:r w:rsidRPr="003D7AC4">
                                            <w:rPr>
                                              <w:rStyle w:val="Emphasis"/>
                                              <w:b/>
                                              <w:bCs/>
                                              <w:sz w:val="24"/>
                                              <w:szCs w:val="24"/>
                                            </w:rPr>
                                            <w:t xml:space="preserve"> - </w:t>
                                          </w:r>
                                          <w:r w:rsidRPr="003D7AC4">
                                            <w:rPr>
                                              <w:rStyle w:val="Emphasis"/>
                                              <w:b/>
                                              <w:bCs/>
                                              <w:sz w:val="24"/>
                                              <w:szCs w:val="24"/>
                                            </w:rPr>
                                            <w:t>Live Webinar</w:t>
                                          </w:r>
                                          <w:r w:rsidRPr="003D7AC4">
                                            <w:rPr>
                                              <w:rStyle w:val="Emphasis"/>
                                              <w:b/>
                                              <w:bCs/>
                                              <w:sz w:val="24"/>
                                              <w:szCs w:val="24"/>
                                            </w:rPr>
                                            <w:t xml:space="preserve"> f</w:t>
                                          </w:r>
                                          <w:r w:rsidRPr="003D7AC4">
                                            <w:rPr>
                                              <w:rStyle w:val="Emphasis"/>
                                              <w:b/>
                                              <w:bCs/>
                                              <w:sz w:val="24"/>
                                              <w:szCs w:val="24"/>
                                            </w:rPr>
                                            <w:t>or Plastic Injection Moulding on Additive Manufacturing Solutions</w:t>
                                          </w:r>
                                        </w:p>
                                        <w:p w14:paraId="2E227487" w14:textId="41A92B6C" w:rsidR="003D7AC4" w:rsidRPr="003D7AC4" w:rsidRDefault="007501BC" w:rsidP="003D7AC4">
                                          <w:pPr>
                                            <w:jc w:val="both"/>
                                            <w:rPr>
                                              <w:rStyle w:val="Emphasis"/>
                                              <w:b/>
                                              <w:bCs/>
                                              <w:sz w:val="24"/>
                                              <w:szCs w:val="24"/>
                                            </w:rPr>
                                          </w:pPr>
                                          <w:r w:rsidRPr="00831BF0">
                                            <w:rPr>
                                              <w:rFonts w:asciiTheme="minorHAnsi" w:eastAsiaTheme="minorEastAsia" w:hAnsiTheme="minorHAnsi" w:cstheme="minorBidi"/>
                                              <w:color w:val="5A5A5A" w:themeColor="text1" w:themeTint="A5"/>
                                              <w:spacing w:val="15"/>
                                            </w:rPr>
                                            <w:t xml:space="preserve">Date: Apr </w:t>
                                          </w:r>
                                          <w:r>
                                            <w:rPr>
                                              <w:rFonts w:asciiTheme="minorHAnsi" w:eastAsiaTheme="minorEastAsia" w:hAnsiTheme="minorHAnsi" w:cstheme="minorBidi"/>
                                              <w:color w:val="5A5A5A" w:themeColor="text1" w:themeTint="A5"/>
                                              <w:spacing w:val="15"/>
                                            </w:rPr>
                                            <w:t>2</w:t>
                                          </w:r>
                                          <w:r>
                                            <w:rPr>
                                              <w:rFonts w:asciiTheme="minorHAnsi" w:hAnsiTheme="minorHAnsi" w:cstheme="minorBidi"/>
                                              <w:color w:val="5A5A5A" w:themeColor="text1" w:themeTint="A5"/>
                                            </w:rPr>
                                            <w:t>2</w:t>
                                          </w:r>
                                          <w:r w:rsidRPr="00831BF0">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 xml:space="preserve">|  </w:t>
                                          </w:r>
                                          <w:r>
                                            <w:rPr>
                                              <w:rFonts w:asciiTheme="minorHAnsi" w:eastAsiaTheme="minorEastAsia" w:hAnsiTheme="minorHAnsi" w:cstheme="minorBidi"/>
                                              <w:color w:val="5A5A5A" w:themeColor="text1" w:themeTint="A5"/>
                                              <w:spacing w:val="15"/>
                                            </w:rPr>
                                            <w:t>0</w:t>
                                          </w:r>
                                          <w:r w:rsidRPr="00831BF0">
                                            <w:rPr>
                                              <w:rFonts w:asciiTheme="minorHAnsi" w:eastAsiaTheme="minorEastAsia" w:hAnsiTheme="minorHAnsi" w:cstheme="minorBidi"/>
                                              <w:color w:val="5A5A5A" w:themeColor="text1" w:themeTint="A5"/>
                                              <w:spacing w:val="15"/>
                                            </w:rPr>
                                            <w:t xml:space="preserve">1:30 </w:t>
                                          </w:r>
                                          <w:r>
                                            <w:rPr>
                                              <w:rFonts w:asciiTheme="minorHAnsi" w:eastAsiaTheme="minorEastAsia" w:hAnsiTheme="minorHAnsi" w:cstheme="minorBidi"/>
                                              <w:color w:val="5A5A5A" w:themeColor="text1" w:themeTint="A5"/>
                                              <w:spacing w:val="15"/>
                                            </w:rPr>
                                            <w:t>P</w:t>
                                          </w:r>
                                          <w:r w:rsidRPr="00831BF0">
                                            <w:rPr>
                                              <w:rFonts w:asciiTheme="minorHAnsi" w:eastAsiaTheme="minorEastAsia" w:hAnsiTheme="minorHAnsi" w:cstheme="minorBidi"/>
                                              <w:color w:val="5A5A5A" w:themeColor="text1" w:themeTint="A5"/>
                                              <w:spacing w:val="15"/>
                                            </w:rPr>
                                            <w:t>M</w:t>
                                          </w:r>
                                          <w:r>
                                            <w:rPr>
                                              <w:rFonts w:asciiTheme="minorHAnsi" w:eastAsiaTheme="minorEastAsia" w:hAnsiTheme="minorHAnsi" w:cstheme="minorBidi"/>
                                              <w:color w:val="5A5A5A" w:themeColor="text1" w:themeTint="A5"/>
                                              <w:spacing w:val="15"/>
                                            </w:rPr>
                                            <w:t xml:space="preserve"> </w:t>
                                          </w:r>
                                          <w:hyperlink r:id="rId16" w:history="1">
                                            <w:r w:rsidRPr="007501BC">
                                              <w:rPr>
                                                <w:rStyle w:val="Hyperlink"/>
                                                <w:rFonts w:ascii="Arial" w:hAnsi="Arial" w:cs="Arial"/>
                                                <w:sz w:val="21"/>
                                                <w:szCs w:val="21"/>
                                              </w:rPr>
                                              <w:t>Read more</w:t>
                                            </w:r>
                                          </w:hyperlink>
                                        </w:p>
                                        <w:p w14:paraId="0F54FBDD" w14:textId="4A4EF765" w:rsidR="003D7AC4" w:rsidRDefault="003D7AC4" w:rsidP="003D7AC4">
                                          <w:pPr>
                                            <w:jc w:val="both"/>
                                            <w:rPr>
                                              <w:rStyle w:val="Hyperlink"/>
                                              <w:rFonts w:ascii="Arial" w:hAnsi="Arial" w:cs="Arial"/>
                                              <w:sz w:val="21"/>
                                              <w:szCs w:val="21"/>
                                            </w:rPr>
                                          </w:pPr>
                                        </w:p>
                                        <w:p w14:paraId="6273A476" w14:textId="72FC2A06" w:rsidR="003D7AC4" w:rsidRDefault="007501BC" w:rsidP="003D7AC4">
                                          <w:pPr>
                                            <w:rPr>
                                              <w:rStyle w:val="Emphasis"/>
                                              <w:b/>
                                              <w:bCs/>
                                              <w:sz w:val="24"/>
                                              <w:szCs w:val="24"/>
                                            </w:rPr>
                                          </w:pPr>
                                          <w:proofErr w:type="spellStart"/>
                                          <w:r>
                                            <w:rPr>
                                              <w:rStyle w:val="Emphasis"/>
                                              <w:b/>
                                              <w:bCs/>
                                              <w:sz w:val="24"/>
                                              <w:szCs w:val="24"/>
                                            </w:rPr>
                                            <w:t>Uddeholm</w:t>
                                          </w:r>
                                          <w:proofErr w:type="spellEnd"/>
                                          <w:r w:rsidR="003D7AC4">
                                            <w:rPr>
                                              <w:rStyle w:val="Emphasis"/>
                                              <w:b/>
                                              <w:bCs/>
                                              <w:sz w:val="24"/>
                                              <w:szCs w:val="24"/>
                                            </w:rPr>
                                            <w:t xml:space="preserve"> - </w:t>
                                          </w:r>
                                          <w:r w:rsidRPr="007501BC">
                                            <w:rPr>
                                              <w:rStyle w:val="Emphasis"/>
                                              <w:b/>
                                              <w:bCs/>
                                              <w:sz w:val="24"/>
                                              <w:szCs w:val="24"/>
                                            </w:rPr>
                                            <w:t>Live Webinar for High Pressure Die-casting on Importance of Quality Heat Treatment"</w:t>
                                          </w:r>
                                        </w:p>
                                        <w:p w14:paraId="09793E0E" w14:textId="58A01DC6" w:rsidR="003D7AC4" w:rsidRDefault="003D7AC4" w:rsidP="003D7AC4">
                                          <w:pPr>
                                            <w:jc w:val="both"/>
                                            <w:rPr>
                                              <w:rFonts w:asciiTheme="minorHAnsi" w:eastAsiaTheme="minorEastAsia" w:hAnsiTheme="minorHAnsi" w:cstheme="minorBidi"/>
                                              <w:color w:val="5A5A5A" w:themeColor="text1" w:themeTint="A5"/>
                                              <w:spacing w:val="15"/>
                                            </w:rPr>
                                          </w:pPr>
                                          <w:r w:rsidRPr="00831BF0">
                                            <w:rPr>
                                              <w:rFonts w:asciiTheme="minorHAnsi" w:eastAsiaTheme="minorEastAsia" w:hAnsiTheme="minorHAnsi" w:cstheme="minorBidi"/>
                                              <w:color w:val="5A5A5A" w:themeColor="text1" w:themeTint="A5"/>
                                              <w:spacing w:val="15"/>
                                            </w:rPr>
                                            <w:t xml:space="preserve">Date: Apr </w:t>
                                          </w:r>
                                          <w:r>
                                            <w:rPr>
                                              <w:rFonts w:asciiTheme="minorHAnsi" w:eastAsiaTheme="minorEastAsia" w:hAnsiTheme="minorHAnsi" w:cstheme="minorBidi"/>
                                              <w:color w:val="5A5A5A" w:themeColor="text1" w:themeTint="A5"/>
                                              <w:spacing w:val="15"/>
                                            </w:rPr>
                                            <w:t>2</w:t>
                                          </w:r>
                                          <w:r w:rsidR="007501BC">
                                            <w:rPr>
                                              <w:rFonts w:asciiTheme="minorHAnsi" w:eastAsiaTheme="minorEastAsia" w:hAnsiTheme="minorHAnsi" w:cstheme="minorBidi"/>
                                              <w:color w:val="5A5A5A" w:themeColor="text1" w:themeTint="A5"/>
                                              <w:spacing w:val="15"/>
                                            </w:rPr>
                                            <w:t>3</w:t>
                                          </w:r>
                                          <w:r w:rsidRPr="00831BF0">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 xml:space="preserve">|  </w:t>
                                          </w:r>
                                          <w:r w:rsidR="007501BC">
                                            <w:rPr>
                                              <w:rFonts w:asciiTheme="minorHAnsi" w:eastAsiaTheme="minorEastAsia" w:hAnsiTheme="minorHAnsi" w:cstheme="minorBidi"/>
                                              <w:color w:val="5A5A5A" w:themeColor="text1" w:themeTint="A5"/>
                                              <w:spacing w:val="15"/>
                                            </w:rPr>
                                            <w:t>02</w:t>
                                          </w:r>
                                          <w:r w:rsidRPr="00831BF0">
                                            <w:rPr>
                                              <w:rFonts w:asciiTheme="minorHAnsi" w:eastAsiaTheme="minorEastAsia" w:hAnsiTheme="minorHAnsi" w:cstheme="minorBidi"/>
                                              <w:color w:val="5A5A5A" w:themeColor="text1" w:themeTint="A5"/>
                                              <w:spacing w:val="15"/>
                                            </w:rPr>
                                            <w:t xml:space="preserve">:30 </w:t>
                                          </w:r>
                                          <w:r w:rsidR="007501BC">
                                            <w:rPr>
                                              <w:rFonts w:asciiTheme="minorHAnsi" w:eastAsiaTheme="minorEastAsia" w:hAnsiTheme="minorHAnsi" w:cstheme="minorBidi"/>
                                              <w:color w:val="5A5A5A" w:themeColor="text1" w:themeTint="A5"/>
                                              <w:spacing w:val="15"/>
                                            </w:rPr>
                                            <w:t>P</w:t>
                                          </w:r>
                                          <w:r w:rsidRPr="00831BF0">
                                            <w:rPr>
                                              <w:rFonts w:asciiTheme="minorHAnsi" w:eastAsiaTheme="minorEastAsia" w:hAnsiTheme="minorHAnsi" w:cstheme="minorBidi"/>
                                              <w:color w:val="5A5A5A" w:themeColor="text1" w:themeTint="A5"/>
                                              <w:spacing w:val="15"/>
                                            </w:rPr>
                                            <w:t xml:space="preserve">M </w:t>
                                          </w:r>
                                          <w:r>
                                            <w:rPr>
                                              <w:rFonts w:asciiTheme="minorHAnsi" w:eastAsiaTheme="minorEastAsia" w:hAnsiTheme="minorHAnsi" w:cstheme="minorBidi"/>
                                              <w:color w:val="5A5A5A" w:themeColor="text1" w:themeTint="A5"/>
                                              <w:spacing w:val="15"/>
                                            </w:rPr>
                                            <w:t xml:space="preserve"> </w:t>
                                          </w:r>
                                          <w:hyperlink r:id="rId17" w:history="1">
                                            <w:r w:rsidR="00770478" w:rsidRPr="00770478">
                                              <w:rPr>
                                                <w:rStyle w:val="Hyperlink"/>
                                                <w:rFonts w:ascii="Arial" w:eastAsiaTheme="minorEastAsia" w:hAnsi="Arial" w:cstheme="minorBidi"/>
                                                <w:spacing w:val="15"/>
                                                <w:sz w:val="21"/>
                                              </w:rPr>
                                              <w:t>Read more</w:t>
                                            </w:r>
                                          </w:hyperlink>
                                        </w:p>
                                        <w:p w14:paraId="5275BAAD" w14:textId="77777777" w:rsidR="003D7AC4" w:rsidRDefault="003D7AC4" w:rsidP="003D7AC4">
                                          <w:pPr>
                                            <w:jc w:val="both"/>
                                            <w:rPr>
                                              <w:rStyle w:val="Hyperlink"/>
                                              <w:rFonts w:ascii="Arial" w:eastAsiaTheme="minorEastAsia" w:hAnsi="Arial" w:cs="Arial"/>
                                              <w:spacing w:val="15"/>
                                              <w:sz w:val="21"/>
                                              <w:szCs w:val="21"/>
                                            </w:rPr>
                                          </w:pPr>
                                        </w:p>
                                        <w:p w14:paraId="55788A48" w14:textId="49F9B5DB"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18"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1AB6D98B" w14:textId="369279C9" w:rsidR="001E2B76" w:rsidRDefault="001E2B76" w:rsidP="001E2B76">
                                          <w:pPr>
                                            <w:pStyle w:val="NormalWeb"/>
                                            <w:spacing w:before="0" w:beforeAutospacing="0" w:after="0" w:afterAutospacing="0" w:line="270" w:lineRule="atLeast"/>
                                            <w:jc w:val="both"/>
                                            <w:rPr>
                                              <w:rStyle w:val="Emphasis"/>
                                              <w:i w:val="0"/>
                                              <w:iCs w:val="0"/>
                                              <w:sz w:val="24"/>
                                              <w:szCs w:val="24"/>
                                            </w:rPr>
                                          </w:pPr>
                                          <w:r w:rsidRPr="009E3874">
                                            <w:rPr>
                                              <w:rStyle w:val="Emphasis"/>
                                              <w:b/>
                                              <w:bCs/>
                                              <w:sz w:val="24"/>
                                              <w:szCs w:val="24"/>
                                            </w:rPr>
                                            <w:t xml:space="preserve">CII – AIRTEL Webinar </w:t>
                                          </w:r>
                                          <w:r>
                                            <w:rPr>
                                              <w:rStyle w:val="Emphasis"/>
                                              <w:b/>
                                              <w:bCs/>
                                              <w:sz w:val="24"/>
                                              <w:szCs w:val="24"/>
                                            </w:rPr>
                                            <w:t>o</w:t>
                                          </w:r>
                                          <w:r w:rsidRPr="009E3874">
                                            <w:rPr>
                                              <w:rStyle w:val="Emphasis"/>
                                              <w:b/>
                                              <w:bCs/>
                                              <w:sz w:val="24"/>
                                              <w:szCs w:val="24"/>
                                            </w:rPr>
                                            <w:t>n Enabling India To Work From Anywhere</w:t>
                                          </w:r>
                                          <w:r>
                                            <w:rPr>
                                              <w:rStyle w:val="Emphasis"/>
                                              <w:b/>
                                              <w:bCs/>
                                              <w:sz w:val="24"/>
                                              <w:szCs w:val="24"/>
                                            </w:rPr>
                                            <w:t xml:space="preserve"> – </w:t>
                                          </w:r>
                                          <w:hyperlink r:id="rId19" w:history="1">
                                            <w:r w:rsidRPr="009E3874">
                                              <w:rPr>
                                                <w:rStyle w:val="Hyperlink"/>
                                                <w:sz w:val="24"/>
                                                <w:szCs w:val="24"/>
                                              </w:rPr>
                                              <w:t>Read more</w:t>
                                            </w:r>
                                          </w:hyperlink>
                                          <w:r>
                                            <w:rPr>
                                              <w:rStyle w:val="Emphasis"/>
                                              <w:i w:val="0"/>
                                              <w:iCs w:val="0"/>
                                              <w:sz w:val="24"/>
                                              <w:szCs w:val="24"/>
                                            </w:rPr>
                                            <w:t xml:space="preserve"> </w:t>
                                          </w:r>
                                        </w:p>
                                        <w:p w14:paraId="387C1BEB" w14:textId="1F15BA38" w:rsidR="001E2B76" w:rsidRPr="00184198" w:rsidRDefault="001E2B76" w:rsidP="001E2B76">
                                          <w:pPr>
                                            <w:pStyle w:val="NormalWeb"/>
                                            <w:spacing w:before="0" w:beforeAutospacing="0" w:after="0" w:afterAutospacing="0" w:line="330" w:lineRule="atLeast"/>
                                            <w:jc w:val="both"/>
                                            <w:rPr>
                                              <w:rStyle w:val="Hyperlink"/>
                                              <w:color w:val="auto"/>
                                              <w:u w:val="none"/>
                                            </w:rPr>
                                          </w:pPr>
                                          <w:r w:rsidRPr="00184198">
                                            <w:rPr>
                                              <w:rFonts w:asciiTheme="minorHAnsi" w:eastAsiaTheme="minorEastAsia" w:hAnsiTheme="minorHAnsi" w:cstheme="minorBidi"/>
                                              <w:color w:val="5A5A5A" w:themeColor="text1" w:themeTint="A5"/>
                                              <w:spacing w:val="15"/>
                                            </w:rPr>
                                            <w:t>April 17, 2020 03:30 PM</w:t>
                                          </w:r>
                                          <w:r>
                                            <w:t xml:space="preserve"> </w:t>
                                          </w:r>
                                          <w:r w:rsidR="00184198">
                                            <w:t xml:space="preserve">– </w:t>
                                          </w:r>
                                          <w:hyperlink r:id="rId20" w:history="1">
                                            <w:r w:rsidRPr="009E3874">
                                              <w:rPr>
                                                <w:rStyle w:val="Hyperlink"/>
                                              </w:rPr>
                                              <w:t>Click here to Register</w:t>
                                            </w:r>
                                          </w:hyperlink>
                                        </w:p>
                                        <w:p w14:paraId="3C296C86" w14:textId="77777777" w:rsidR="001E2B76" w:rsidRDefault="001E2B76" w:rsidP="001E2B76">
                                          <w:pPr>
                                            <w:pStyle w:val="NormalWeb"/>
                                            <w:spacing w:before="0" w:beforeAutospacing="0" w:after="0" w:afterAutospacing="0" w:line="330" w:lineRule="atLeast"/>
                                            <w:jc w:val="both"/>
                                            <w:rPr>
                                              <w:rStyle w:val="Hyperlink"/>
                                            </w:rPr>
                                          </w:pPr>
                                        </w:p>
                                        <w:p w14:paraId="7268C8CB" w14:textId="0C47DE57" w:rsidR="005926AB" w:rsidRDefault="005926AB" w:rsidP="001E2B76">
                                          <w:pPr>
                                            <w:pStyle w:val="NormalWeb"/>
                                            <w:spacing w:before="0" w:beforeAutospacing="0" w:after="0" w:afterAutospacing="0" w:line="330" w:lineRule="atLeast"/>
                                            <w:jc w:val="both"/>
                                            <w:rPr>
                                              <w:rStyle w:val="Emphasis"/>
                                              <w:b/>
                                              <w:bCs/>
                                              <w:sz w:val="24"/>
                                              <w:szCs w:val="24"/>
                                            </w:rPr>
                                          </w:pPr>
                                          <w:r w:rsidRPr="005926AB">
                                            <w:rPr>
                                              <w:rStyle w:val="Emphasis"/>
                                              <w:b/>
                                              <w:bCs/>
                                              <w:sz w:val="24"/>
                                              <w:szCs w:val="24"/>
                                            </w:rPr>
                                            <w:t xml:space="preserve">COVID19 - Industry Preparedness and Way </w:t>
                                          </w:r>
                                          <w:proofErr w:type="gramStart"/>
                                          <w:r w:rsidRPr="005926AB">
                                            <w:rPr>
                                              <w:rStyle w:val="Emphasis"/>
                                              <w:b/>
                                              <w:bCs/>
                                              <w:sz w:val="24"/>
                                              <w:szCs w:val="24"/>
                                            </w:rPr>
                                            <w:t>Forward :</w:t>
                                          </w:r>
                                          <w:proofErr w:type="gramEnd"/>
                                          <w:r w:rsidRPr="005926AB">
                                            <w:rPr>
                                              <w:rStyle w:val="Emphasis"/>
                                              <w:b/>
                                              <w:bCs/>
                                              <w:sz w:val="24"/>
                                              <w:szCs w:val="24"/>
                                            </w:rPr>
                                            <w:t xml:space="preserve"> Force Majeure Issues</w:t>
                                          </w:r>
                                        </w:p>
                                        <w:p w14:paraId="5C1A3109" w14:textId="77777777" w:rsidR="00711C61" w:rsidRDefault="005926AB" w:rsidP="00E51DD9">
                                          <w:pPr>
                                            <w:pStyle w:val="Subtitle"/>
                                            <w:rPr>
                                              <w:b/>
                                              <w:bCs/>
                                              <w:lang w:val="en-US" w:eastAsia="en-US"/>
                                            </w:rPr>
                                          </w:pPr>
                                          <w:r>
                                            <w:rPr>
                                              <w:b/>
                                              <w:bCs/>
                                              <w:lang w:val="en-US" w:eastAsia="en-US"/>
                                            </w:rPr>
                                            <w:t xml:space="preserve">Force Majeure in Commercial Contracts and Potential Litigation Risks – </w:t>
                                          </w:r>
                                        </w:p>
                                        <w:p w14:paraId="5D1E469E" w14:textId="3715C7CE" w:rsidR="005926AB" w:rsidRDefault="005926AB" w:rsidP="009E3874">
                                          <w:pPr>
                                            <w:pStyle w:val="Subtitle"/>
                                            <w:rPr>
                                              <w:rStyle w:val="Hyperlink"/>
                                              <w:rFonts w:ascii="Arial" w:hAnsi="Arial" w:cs="Arial"/>
                                              <w:b/>
                                              <w:bCs/>
                                              <w:sz w:val="21"/>
                                              <w:szCs w:val="21"/>
                                              <w:lang w:val="en-US" w:eastAsia="en-US"/>
                                            </w:rPr>
                                          </w:pPr>
                                          <w:r w:rsidRPr="0035260E">
                                            <w:t>Apr</w:t>
                                          </w:r>
                                          <w:r w:rsidR="0035260E" w:rsidRPr="0035260E">
                                            <w:t xml:space="preserve">il </w:t>
                                          </w:r>
                                          <w:r w:rsidRPr="0035260E">
                                            <w:t>20, 2020 03:00 PM</w:t>
                                          </w:r>
                                          <w:r>
                                            <w:rPr>
                                              <w:rFonts w:ascii="Arial" w:hAnsi="Arial" w:cs="Arial"/>
                                              <w:b/>
                                              <w:bCs/>
                                              <w:sz w:val="21"/>
                                              <w:szCs w:val="21"/>
                                              <w:lang w:val="en-US" w:eastAsia="en-US"/>
                                            </w:rPr>
                                            <w:t xml:space="preserve"> </w:t>
                                          </w:r>
                                          <w:hyperlink r:id="rId21" w:history="1">
                                            <w:r w:rsidRPr="00CC7E5F">
                                              <w:rPr>
                                                <w:rStyle w:val="Hyperlink"/>
                                                <w:rFonts w:ascii="Arial" w:hAnsi="Arial" w:cs="Arial"/>
                                                <w:sz w:val="21"/>
                                                <w:szCs w:val="21"/>
                                              </w:rPr>
                                              <w:t>Read more</w:t>
                                            </w:r>
                                          </w:hyperlink>
                                        </w:p>
                                        <w:p w14:paraId="599F021A" w14:textId="1877EB22" w:rsidR="00CC7E5F" w:rsidRDefault="00CC7E5F" w:rsidP="00CC7E5F">
                                          <w:pPr>
                                            <w:rPr>
                                              <w:lang w:val="en-US" w:eastAsia="en-US"/>
                                            </w:rPr>
                                          </w:pPr>
                                        </w:p>
                                        <w:p w14:paraId="230622F7" w14:textId="5A611F7F" w:rsidR="0047277D" w:rsidRDefault="0047277D" w:rsidP="00CC7E5F">
                                          <w:pPr>
                                            <w:rPr>
                                              <w:rStyle w:val="Emphasis"/>
                                              <w:b/>
                                              <w:bCs/>
                                              <w:sz w:val="24"/>
                                              <w:szCs w:val="24"/>
                                            </w:rPr>
                                          </w:pPr>
                                          <w:r w:rsidRPr="005926AB">
                                            <w:rPr>
                                              <w:rStyle w:val="Emphasis"/>
                                              <w:b/>
                                              <w:bCs/>
                                              <w:sz w:val="24"/>
                                              <w:szCs w:val="24"/>
                                            </w:rPr>
                                            <w:t>C</w:t>
                                          </w:r>
                                          <w:r>
                                            <w:rPr>
                                              <w:rStyle w:val="Emphasis"/>
                                              <w:b/>
                                              <w:bCs/>
                                              <w:sz w:val="24"/>
                                              <w:szCs w:val="24"/>
                                            </w:rPr>
                                            <w:t xml:space="preserve">II Southern Region Webinar – </w:t>
                                          </w:r>
                                          <w:hyperlink r:id="rId22"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4B8430E5" w14:textId="4BB63945" w:rsidR="00CC7E5F" w:rsidRDefault="00CC7E5F" w:rsidP="00CC7E5F">
                                          <w:pPr>
                                            <w:rPr>
                                              <w:rStyle w:val="Hyperlink"/>
                                              <w:rFonts w:ascii="Arial" w:eastAsiaTheme="minorEastAsia" w:hAnsi="Arial" w:cs="Arial"/>
                                              <w:spacing w:val="15"/>
                                              <w:sz w:val="21"/>
                                              <w:szCs w:val="21"/>
                                            </w:rPr>
                                          </w:pPr>
                                          <w:r w:rsidRPr="00CC7E5F">
                                            <w:rPr>
                                              <w:rStyle w:val="Emphasis"/>
                                              <w:b/>
                                              <w:bCs/>
                                              <w:sz w:val="24"/>
                                              <w:szCs w:val="24"/>
                                            </w:rPr>
                                            <w:t>Design in Manufacturing- FICCI Autodesk Webina</w:t>
                                          </w:r>
                                          <w:r>
                                            <w:rPr>
                                              <w:rStyle w:val="Emphasis"/>
                                              <w:b/>
                                              <w:bCs/>
                                              <w:sz w:val="24"/>
                                              <w:szCs w:val="24"/>
                                            </w:rPr>
                                            <w:t>r</w:t>
                                          </w:r>
                                        </w:p>
                                        <w:p w14:paraId="535A4798" w14:textId="07991E8D" w:rsidR="009E3874" w:rsidRDefault="00CC7E5F" w:rsidP="00DB19C7">
                                          <w:pPr>
                                            <w:pStyle w:val="NormalWeb"/>
                                            <w:spacing w:before="0" w:beforeAutospacing="0" w:after="0" w:afterAutospacing="0" w:line="270" w:lineRule="atLeast"/>
                                            <w:jc w:val="both"/>
                                            <w:rPr>
                                              <w:rStyle w:val="Hyperlink"/>
                                              <w:rFonts w:ascii="Arial" w:hAnsi="Arial" w:cs="Arial"/>
                                              <w:sz w:val="21"/>
                                              <w:szCs w:val="21"/>
                                            </w:rPr>
                                          </w:pPr>
                                          <w:r w:rsidRPr="00CC7E5F">
                                            <w:rPr>
                                              <w:rFonts w:asciiTheme="minorHAnsi" w:eastAsiaTheme="minorEastAsia" w:hAnsiTheme="minorHAnsi" w:cstheme="minorBidi"/>
                                              <w:color w:val="5A5A5A" w:themeColor="text1" w:themeTint="A5"/>
                                              <w:spacing w:val="15"/>
                                            </w:rPr>
                                            <w:t>April 2</w:t>
                                          </w:r>
                                          <w:r>
                                            <w:rPr>
                                              <w:rFonts w:asciiTheme="minorHAnsi" w:eastAsiaTheme="minorEastAsia" w:hAnsiTheme="minorHAnsi" w:cstheme="minorBidi"/>
                                              <w:color w:val="5A5A5A" w:themeColor="text1" w:themeTint="A5"/>
                                              <w:spacing w:val="15"/>
                                            </w:rPr>
                                            <w:t>3</w:t>
                                          </w:r>
                                          <w:r w:rsidRPr="00CC7E5F">
                                            <w:rPr>
                                              <w:rFonts w:asciiTheme="minorHAnsi" w:eastAsiaTheme="minorEastAsia" w:hAnsiTheme="minorHAnsi" w:cstheme="minorBidi"/>
                                              <w:color w:val="5A5A5A" w:themeColor="text1" w:themeTint="A5"/>
                                              <w:spacing w:val="15"/>
                                            </w:rPr>
                                            <w:t xml:space="preserve">, 2020 </w:t>
                                          </w:r>
                                          <w:r>
                                            <w:rPr>
                                              <w:rFonts w:asciiTheme="minorHAnsi" w:eastAsiaTheme="minorEastAsia" w:hAnsiTheme="minorHAnsi" w:cstheme="minorBidi"/>
                                              <w:color w:val="5A5A5A" w:themeColor="text1" w:themeTint="A5"/>
                                              <w:spacing w:val="15"/>
                                            </w:rPr>
                                            <w:t>11</w:t>
                                          </w:r>
                                          <w:r w:rsidRPr="00CC7E5F">
                                            <w:rPr>
                                              <w:rFonts w:asciiTheme="minorHAnsi" w:eastAsiaTheme="minorEastAsia" w:hAnsiTheme="minorHAnsi" w:cstheme="minorBidi"/>
                                              <w:color w:val="5A5A5A" w:themeColor="text1" w:themeTint="A5"/>
                                              <w:spacing w:val="15"/>
                                            </w:rPr>
                                            <w:t xml:space="preserve">:00 </w:t>
                                          </w:r>
                                          <w:r>
                                            <w:rPr>
                                              <w:rFonts w:asciiTheme="minorHAnsi" w:eastAsiaTheme="minorEastAsia" w:hAnsiTheme="minorHAnsi" w:cstheme="minorBidi"/>
                                              <w:color w:val="5A5A5A" w:themeColor="text1" w:themeTint="A5"/>
                                              <w:spacing w:val="15"/>
                                            </w:rPr>
                                            <w:t>A</w:t>
                                          </w:r>
                                          <w:r w:rsidRPr="00CC7E5F">
                                            <w:rPr>
                                              <w:rFonts w:asciiTheme="minorHAnsi" w:eastAsiaTheme="minorEastAsia" w:hAnsiTheme="minorHAnsi" w:cstheme="minorBidi"/>
                                              <w:color w:val="5A5A5A" w:themeColor="text1" w:themeTint="A5"/>
                                              <w:spacing w:val="15"/>
                                            </w:rPr>
                                            <w:t>M</w:t>
                                          </w:r>
                                          <w:r>
                                            <w:rPr>
                                              <w:rFonts w:ascii="Arial" w:hAnsi="Arial" w:cs="Arial"/>
                                              <w:b/>
                                              <w:bCs/>
                                              <w:sz w:val="21"/>
                                              <w:szCs w:val="21"/>
                                              <w:lang w:val="en-US" w:eastAsia="en-US"/>
                                            </w:rPr>
                                            <w:t xml:space="preserve"> </w:t>
                                          </w:r>
                                          <w:hyperlink r:id="rId23" w:history="1">
                                            <w:r w:rsidRPr="00CC7E5F">
                                              <w:rPr>
                                                <w:rStyle w:val="Hyperlink"/>
                                                <w:rFonts w:ascii="Arial" w:eastAsiaTheme="minorEastAsia" w:hAnsi="Arial" w:cs="Arial"/>
                                                <w:spacing w:val="15"/>
                                                <w:sz w:val="21"/>
                                                <w:szCs w:val="21"/>
                                              </w:rPr>
                                              <w:t>Read more</w:t>
                                            </w:r>
                                          </w:hyperlink>
                                        </w:p>
                                        <w:p w14:paraId="4139211D" w14:textId="77777777" w:rsidR="00CC7E5F" w:rsidRDefault="00CC7E5F" w:rsidP="00DB19C7">
                                          <w:pPr>
                                            <w:pStyle w:val="NormalWeb"/>
                                            <w:spacing w:before="0" w:beforeAutospacing="0" w:after="0" w:afterAutospacing="0" w:line="270" w:lineRule="atLeast"/>
                                            <w:jc w:val="both"/>
                                            <w:rPr>
                                              <w:rStyle w:val="Emphasis"/>
                                              <w:b/>
                                              <w:bCs/>
                                              <w:sz w:val="24"/>
                                              <w:szCs w:val="24"/>
                                            </w:rPr>
                                          </w:pPr>
                                        </w:p>
                                        <w:p w14:paraId="03B14E1A" w14:textId="5D5AFCD7"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440DDDD6" w14:textId="5E36FDEA" w:rsidR="006F469F" w:rsidRPr="00082034" w:rsidRDefault="00DB19C7" w:rsidP="00DB19C7">
                                          <w:pPr>
                                            <w:pStyle w:val="Subtitle"/>
                                            <w:numPr>
                                              <w:ilvl w:val="0"/>
                                              <w:numId w:val="4"/>
                                            </w:numPr>
                                          </w:pPr>
                                          <w:r w:rsidRPr="00DB19C7">
                                            <w:t>Operational Excellence (</w:t>
                                          </w:r>
                                          <w:proofErr w:type="spellStart"/>
                                          <w:r w:rsidRPr="00DB19C7">
                                            <w:t>OPeX</w:t>
                                          </w:r>
                                          <w:proofErr w:type="spellEnd"/>
                                          <w:r w:rsidRPr="00DB19C7">
                                            <w:t>) certification program through webinar starting from April 17th (6 Days)</w:t>
                                          </w:r>
                                          <w:r>
                                            <w:t xml:space="preserve"> - </w:t>
                                          </w:r>
                                          <w:hyperlink r:id="rId24" w:history="1">
                                            <w:r>
                                              <w:rPr>
                                                <w:rStyle w:val="Hyperlink"/>
                                              </w:rPr>
                                              <w:t>Read more</w:t>
                                            </w:r>
                                          </w:hyperlink>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5" w:history="1">
                                            <w:r>
                                              <w:rPr>
                                                <w:rStyle w:val="Hyperlink"/>
                                              </w:rPr>
                                              <w:t>Read more</w:t>
                                            </w:r>
                                          </w:hyperlink>
                                        </w:p>
                                        <w:p w14:paraId="3587111A" w14:textId="0381045D" w:rsidR="006F469F" w:rsidRPr="00082034" w:rsidRDefault="00DB19C7" w:rsidP="00DB19C7">
                                          <w:pPr>
                                            <w:pStyle w:val="Subtitle"/>
                                            <w:numPr>
                                              <w:ilvl w:val="0"/>
                                              <w:numId w:val="4"/>
                                            </w:numPr>
                                          </w:pPr>
                                          <w:r w:rsidRPr="00DB19C7">
                                            <w:t xml:space="preserve">Webinar on Lean Six Sigma </w:t>
                                          </w:r>
                                          <w:proofErr w:type="gramStart"/>
                                          <w:r w:rsidRPr="00DB19C7">
                                            <w:t>green</w:t>
                                          </w:r>
                                          <w:proofErr w:type="gramEnd"/>
                                          <w:r w:rsidRPr="00DB19C7">
                                            <w:t xml:space="preserve"> Belt – Starting on April 28th. (8 Days)</w:t>
                                          </w:r>
                                          <w:r>
                                            <w:t xml:space="preserve"> –</w:t>
                                          </w:r>
                                          <w:hyperlink r:id="rId26"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65F3CE76" w14:textId="77777777"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7"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8"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4A5BFF89"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84198"/>
    <w:rsid w:val="00197339"/>
    <w:rsid w:val="001A3C6B"/>
    <w:rsid w:val="001D7769"/>
    <w:rsid w:val="001E2B76"/>
    <w:rsid w:val="00206E69"/>
    <w:rsid w:val="002210CC"/>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D7AC4"/>
    <w:rsid w:val="0042162C"/>
    <w:rsid w:val="004420F3"/>
    <w:rsid w:val="00456CC0"/>
    <w:rsid w:val="00467465"/>
    <w:rsid w:val="00470242"/>
    <w:rsid w:val="0047277D"/>
    <w:rsid w:val="00476BF5"/>
    <w:rsid w:val="00477FA1"/>
    <w:rsid w:val="00483EA3"/>
    <w:rsid w:val="004945F7"/>
    <w:rsid w:val="004C3085"/>
    <w:rsid w:val="00515189"/>
    <w:rsid w:val="00516960"/>
    <w:rsid w:val="00531736"/>
    <w:rsid w:val="00531F0B"/>
    <w:rsid w:val="00547DB7"/>
    <w:rsid w:val="00573833"/>
    <w:rsid w:val="0058378B"/>
    <w:rsid w:val="005926AB"/>
    <w:rsid w:val="005E6363"/>
    <w:rsid w:val="00600D54"/>
    <w:rsid w:val="006134F2"/>
    <w:rsid w:val="00634AA5"/>
    <w:rsid w:val="00673379"/>
    <w:rsid w:val="00696901"/>
    <w:rsid w:val="00696DCC"/>
    <w:rsid w:val="006B33E5"/>
    <w:rsid w:val="006B50AB"/>
    <w:rsid w:val="006C179D"/>
    <w:rsid w:val="006C2B90"/>
    <w:rsid w:val="006D7218"/>
    <w:rsid w:val="006E5CC1"/>
    <w:rsid w:val="006F469F"/>
    <w:rsid w:val="00711C61"/>
    <w:rsid w:val="0071238E"/>
    <w:rsid w:val="007501BC"/>
    <w:rsid w:val="00767D0C"/>
    <w:rsid w:val="00770478"/>
    <w:rsid w:val="00783390"/>
    <w:rsid w:val="00786B8B"/>
    <w:rsid w:val="007C5389"/>
    <w:rsid w:val="007C6169"/>
    <w:rsid w:val="007E5D7A"/>
    <w:rsid w:val="007F743D"/>
    <w:rsid w:val="00802E4F"/>
    <w:rsid w:val="008132B6"/>
    <w:rsid w:val="00816375"/>
    <w:rsid w:val="008264B9"/>
    <w:rsid w:val="00827E21"/>
    <w:rsid w:val="00831BF0"/>
    <w:rsid w:val="008801C5"/>
    <w:rsid w:val="008928EF"/>
    <w:rsid w:val="00894522"/>
    <w:rsid w:val="008B2CFD"/>
    <w:rsid w:val="008B5891"/>
    <w:rsid w:val="008C2B4A"/>
    <w:rsid w:val="008D34D3"/>
    <w:rsid w:val="008E09D7"/>
    <w:rsid w:val="00916950"/>
    <w:rsid w:val="00947CDB"/>
    <w:rsid w:val="0098206F"/>
    <w:rsid w:val="009B7A1F"/>
    <w:rsid w:val="009C6B9E"/>
    <w:rsid w:val="009E3874"/>
    <w:rsid w:val="00A41AA3"/>
    <w:rsid w:val="00AF7BA5"/>
    <w:rsid w:val="00B02A6C"/>
    <w:rsid w:val="00B152FE"/>
    <w:rsid w:val="00B27210"/>
    <w:rsid w:val="00B3196F"/>
    <w:rsid w:val="00B471C6"/>
    <w:rsid w:val="00B6280B"/>
    <w:rsid w:val="00B74ABF"/>
    <w:rsid w:val="00B80EC0"/>
    <w:rsid w:val="00B9308B"/>
    <w:rsid w:val="00BA1228"/>
    <w:rsid w:val="00BB24AA"/>
    <w:rsid w:val="00BC2FCE"/>
    <w:rsid w:val="00BD3645"/>
    <w:rsid w:val="00BE066C"/>
    <w:rsid w:val="00BF391C"/>
    <w:rsid w:val="00C00B4F"/>
    <w:rsid w:val="00C06463"/>
    <w:rsid w:val="00C23582"/>
    <w:rsid w:val="00C37105"/>
    <w:rsid w:val="00C62516"/>
    <w:rsid w:val="00C93044"/>
    <w:rsid w:val="00CA68D0"/>
    <w:rsid w:val="00CC7E5F"/>
    <w:rsid w:val="00CE1BE1"/>
    <w:rsid w:val="00D067EF"/>
    <w:rsid w:val="00D07C0D"/>
    <w:rsid w:val="00D73062"/>
    <w:rsid w:val="00D7595E"/>
    <w:rsid w:val="00D958E9"/>
    <w:rsid w:val="00DA7172"/>
    <w:rsid w:val="00DB0748"/>
    <w:rsid w:val="00DB19C7"/>
    <w:rsid w:val="00DB5F72"/>
    <w:rsid w:val="00DD095C"/>
    <w:rsid w:val="00DD2DE8"/>
    <w:rsid w:val="00DD6677"/>
    <w:rsid w:val="00DE1058"/>
    <w:rsid w:val="00DF0D3C"/>
    <w:rsid w:val="00E34993"/>
    <w:rsid w:val="00E5016A"/>
    <w:rsid w:val="00E51DD9"/>
    <w:rsid w:val="00E5310F"/>
    <w:rsid w:val="00E57F02"/>
    <w:rsid w:val="00E65715"/>
    <w:rsid w:val="00E666F1"/>
    <w:rsid w:val="00E744FB"/>
    <w:rsid w:val="00EA73E5"/>
    <w:rsid w:val="00EB467E"/>
    <w:rsid w:val="00ED5F23"/>
    <w:rsid w:val="00EE5F41"/>
    <w:rsid w:val="00F01828"/>
    <w:rsid w:val="00F328BF"/>
    <w:rsid w:val="00F37158"/>
    <w:rsid w:val="00F401DE"/>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icovid19update.in/helpline.html" TargetMode="External"/><Relationship Id="rId18" Type="http://schemas.openxmlformats.org/officeDocument/2006/relationships/hyperlink" Target="https://www.tagmaindia.org/announcements/262-schedule-of-webinar.html" TargetMode="External"/><Relationship Id="rId26" Type="http://schemas.openxmlformats.org/officeDocument/2006/relationships/hyperlink" Target="http://www.tagmaindia.org/circular/GB.pdf" TargetMode="External"/><Relationship Id="rId3" Type="http://schemas.openxmlformats.org/officeDocument/2006/relationships/settings" Target="settings.xml"/><Relationship Id="rId21" Type="http://schemas.openxmlformats.org/officeDocument/2006/relationships/hyperlink" Target="https://ciionline.zoom.us/meeting/register/u5MqcOCtrzspa3psVgxu2Shug2eQdxjhDA" TargetMode="External"/><Relationship Id="rId7" Type="http://schemas.openxmlformats.org/officeDocument/2006/relationships/image" Target="media/image2.jpeg"/><Relationship Id="rId12" Type="http://schemas.openxmlformats.org/officeDocument/2006/relationships/hyperlink" Target="https://www.ciicovid19update.in/best-practices.html" TargetMode="External"/><Relationship Id="rId17" Type="http://schemas.openxmlformats.org/officeDocument/2006/relationships/hyperlink" Target="https://pub.s7.exacttarget.com/ce15w23awp4" TargetMode="External"/><Relationship Id="rId25" Type="http://schemas.openxmlformats.org/officeDocument/2006/relationships/hyperlink" Target="http://www.tagmaindia.org/circular/Profitable%20Machine%20Learning%20for%20Manufacturing-.docx" TargetMode="External"/><Relationship Id="rId2" Type="http://schemas.openxmlformats.org/officeDocument/2006/relationships/styles" Target="styles.xml"/><Relationship Id="rId16" Type="http://schemas.openxmlformats.org/officeDocument/2006/relationships/hyperlink" Target="https://pub.s7.exacttarget.com/ls1vwr4sbkv" TargetMode="External"/><Relationship Id="rId20" Type="http://schemas.openxmlformats.org/officeDocument/2006/relationships/hyperlink" Target="https://ciionline.zoom.us/webinar/register/WN_x-WjZhdgRQiH77NTE_0Me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Toyota%20Restart%20Manual%2010-4-2020.pdf" TargetMode="External"/><Relationship Id="rId24" Type="http://schemas.openxmlformats.org/officeDocument/2006/relationships/hyperlink" Target="http://www.tagmaindia.org/circular/OPeX.pdf"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register.gotowebinar.com/register/7271671134045580044?source=TAGMA" TargetMode="External"/><Relationship Id="rId23" Type="http://schemas.openxmlformats.org/officeDocument/2006/relationships/hyperlink" Target="http://www.tagmaindia.org/circular/FLYER.jpg" TargetMode="External"/><Relationship Id="rId28" Type="http://schemas.openxmlformats.org/officeDocument/2006/relationships/hyperlink" Target="http://www.tagmaindia.org/circular/Maintennace%20of%20Machines/Restart%20of%20CNC%20Machines%20for%20long%20time.jpg" TargetMode="External"/><Relationship Id="rId10" Type="http://schemas.openxmlformats.org/officeDocument/2006/relationships/hyperlink" Target="http://www.tagmaindia.org/circular/DRDO%20develops%20kiosk%20for%20COVID-19%20sample%20collection.pdf" TargetMode="External"/><Relationship Id="rId19" Type="http://schemas.openxmlformats.org/officeDocument/2006/relationships/hyperlink" Target="http://www.tagmaindia.org/circular/Webinar%20on%20%27Enabling%20India%20to%20work%20from%20anywhere%27.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CII%20COVID-19%20Helpline.docx" TargetMode="External"/><Relationship Id="rId22" Type="http://schemas.openxmlformats.org/officeDocument/2006/relationships/hyperlink" Target="http://www.tagmaindia.org/circular/CII%20Southern%20Region%20webinars.pdf" TargetMode="External"/><Relationship Id="rId27" Type="http://schemas.openxmlformats.org/officeDocument/2006/relationships/hyperlink" Target="http://www.tagmaindia.org/circular/Maintennace%20of%20Machines/Shut%20down%20of%20CNC%20Machines%20for%20long%20time.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39</cp:revision>
  <dcterms:created xsi:type="dcterms:W3CDTF">2020-04-13T07:26:00Z</dcterms:created>
  <dcterms:modified xsi:type="dcterms:W3CDTF">2020-04-16T11:12:00Z</dcterms:modified>
</cp:coreProperties>
</file>